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E2684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DE2684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AF4A78" w:rsidP="008954BD">
                  <w:pPr>
                    <w:jc w:val="center"/>
                  </w:pPr>
                  <w:r>
                    <w:rPr>
                      <w:b/>
                    </w:rPr>
                    <w:t>15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11</w:t>
                  </w:r>
                  <w:r w:rsidR="00B17A39" w:rsidRPr="00A94987">
                    <w:rPr>
                      <w:b/>
                    </w:rPr>
                    <w:t>.2019г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E97B5B">
        <w:rPr>
          <w:sz w:val="60"/>
          <w:szCs w:val="44"/>
        </w:rPr>
        <w:t>8</w:t>
      </w:r>
      <w:r w:rsidR="00AF4A78">
        <w:rPr>
          <w:sz w:val="60"/>
          <w:szCs w:val="44"/>
        </w:rPr>
        <w:t>9</w:t>
      </w:r>
      <w:r w:rsidR="00AF4A78">
        <w:rPr>
          <w:sz w:val="60"/>
          <w:szCs w:val="44"/>
          <w:lang w:val="en-US"/>
        </w:rPr>
        <w:t>a</w:t>
      </w:r>
      <w:proofErr w:type="spellStart"/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  <w:proofErr w:type="spellEnd"/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AF4A78" w:rsidRDefault="00F0727C" w:rsidP="00F0727C">
      <w:pPr>
        <w:rPr>
          <w:sz w:val="18"/>
          <w:szCs w:val="18"/>
        </w:rPr>
      </w:pPr>
    </w:p>
    <w:p w:rsidR="00AF4A78" w:rsidRPr="00AF4A78" w:rsidRDefault="00AF4A78" w:rsidP="00AF4A78">
      <w:pPr>
        <w:pStyle w:val="a9"/>
        <w:jc w:val="center"/>
        <w:rPr>
          <w:sz w:val="18"/>
          <w:szCs w:val="18"/>
        </w:rPr>
      </w:pPr>
      <w:r w:rsidRPr="00AF4A78">
        <w:rPr>
          <w:sz w:val="18"/>
          <w:szCs w:val="18"/>
        </w:rPr>
        <w:t>МУНИЦИПАЛЬНОЕ ОБРАЗОВАНИЕ</w:t>
      </w:r>
      <w:r w:rsidRPr="00AF4A78">
        <w:rPr>
          <w:sz w:val="18"/>
          <w:szCs w:val="18"/>
        </w:rPr>
        <w:br/>
        <w:t>«ЗОРКАЛЬЦЕВСКОЕ СЕЛЬСКОЕ  ПОСЕЛЕНИЕ»</w:t>
      </w:r>
    </w:p>
    <w:p w:rsidR="00AF4A78" w:rsidRPr="00AF4A78" w:rsidRDefault="00AF4A78" w:rsidP="00AF4A78">
      <w:pPr>
        <w:pStyle w:val="ab"/>
        <w:jc w:val="center"/>
        <w:rPr>
          <w:sz w:val="18"/>
          <w:szCs w:val="18"/>
        </w:rPr>
      </w:pPr>
      <w:r w:rsidRPr="00AF4A78">
        <w:rPr>
          <w:sz w:val="18"/>
          <w:szCs w:val="18"/>
        </w:rPr>
        <w:t>АДМИНИСТРАЦИЯ ЗОРКАЛЬЦЕВСКОГО СЕЛЬСКОГО ПОСЕЛЕНИЯ</w:t>
      </w:r>
    </w:p>
    <w:p w:rsidR="00AF4A78" w:rsidRPr="00AF4A78" w:rsidRDefault="00AF4A78" w:rsidP="00AF4A78">
      <w:pPr>
        <w:pStyle w:val="11"/>
        <w:rPr>
          <w:sz w:val="18"/>
          <w:szCs w:val="18"/>
        </w:rPr>
      </w:pPr>
      <w:r w:rsidRPr="00AF4A78">
        <w:rPr>
          <w:sz w:val="18"/>
          <w:szCs w:val="18"/>
        </w:rPr>
        <w:t>ПОСТАНОВЛЕНИЕ</w:t>
      </w:r>
    </w:p>
    <w:p w:rsidR="00AF4A78" w:rsidRPr="00AF4A78" w:rsidRDefault="00AF4A78" w:rsidP="00AF4A78">
      <w:pPr>
        <w:rPr>
          <w:sz w:val="18"/>
          <w:szCs w:val="18"/>
        </w:rPr>
      </w:pPr>
    </w:p>
    <w:p w:rsidR="00AF4A78" w:rsidRPr="00AF4A78" w:rsidRDefault="00AF4A78" w:rsidP="00AF4A78">
      <w:pPr>
        <w:pStyle w:val="a4"/>
        <w:tabs>
          <w:tab w:val="clear" w:pos="6804"/>
          <w:tab w:val="right" w:pos="9072"/>
        </w:tabs>
        <w:spacing w:before="240"/>
        <w:rPr>
          <w:sz w:val="18"/>
          <w:szCs w:val="18"/>
        </w:rPr>
      </w:pPr>
      <w:r w:rsidRPr="00AF4A78">
        <w:rPr>
          <w:sz w:val="18"/>
          <w:szCs w:val="18"/>
        </w:rPr>
        <w:t xml:space="preserve">15.11.2019г.                                                                                                    </w:t>
      </w:r>
      <w:r>
        <w:rPr>
          <w:sz w:val="18"/>
          <w:szCs w:val="18"/>
          <w:lang w:val="en-US"/>
        </w:rPr>
        <w:t xml:space="preserve">                                                                   </w:t>
      </w:r>
      <w:r w:rsidRPr="00AF4A78">
        <w:rPr>
          <w:sz w:val="18"/>
          <w:szCs w:val="18"/>
        </w:rPr>
        <w:t xml:space="preserve">       № 365/1</w:t>
      </w:r>
    </w:p>
    <w:p w:rsidR="00AF4A78" w:rsidRPr="00AF4A78" w:rsidRDefault="00AF4A78" w:rsidP="00AF4A78">
      <w:pPr>
        <w:spacing w:after="75" w:line="312" w:lineRule="atLeast"/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>с. Зоркальцево </w:t>
      </w:r>
    </w:p>
    <w:p w:rsidR="00AF4A78" w:rsidRPr="00AF4A78" w:rsidRDefault="00AF4A78" w:rsidP="00AF4A78">
      <w:pPr>
        <w:rPr>
          <w:color w:val="333333"/>
          <w:sz w:val="18"/>
          <w:szCs w:val="18"/>
        </w:rPr>
      </w:pPr>
    </w:p>
    <w:p w:rsidR="00AF4A78" w:rsidRPr="00AF4A78" w:rsidRDefault="00AF4A78" w:rsidP="00AF4A78">
      <w:pPr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 xml:space="preserve">Об утверждении Порядка </w:t>
      </w:r>
    </w:p>
    <w:p w:rsidR="00AF4A78" w:rsidRPr="00AF4A78" w:rsidRDefault="00AF4A78" w:rsidP="00AF4A78">
      <w:pPr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 xml:space="preserve">составления, утверждения и ведения </w:t>
      </w:r>
    </w:p>
    <w:p w:rsidR="00AF4A78" w:rsidRPr="00AF4A78" w:rsidRDefault="00AF4A78" w:rsidP="00AF4A78">
      <w:pPr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>бюджетной сметы Администрации</w:t>
      </w:r>
    </w:p>
    <w:p w:rsidR="00AF4A78" w:rsidRPr="00AF4A78" w:rsidRDefault="00AF4A78" w:rsidP="00AF4A78">
      <w:pPr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 xml:space="preserve">Зоркальцевского сельского поселения  </w:t>
      </w:r>
    </w:p>
    <w:p w:rsidR="00AF4A78" w:rsidRPr="00AF4A78" w:rsidRDefault="00AF4A78" w:rsidP="00AF4A78">
      <w:pPr>
        <w:rPr>
          <w:color w:val="333333"/>
          <w:sz w:val="18"/>
          <w:szCs w:val="18"/>
        </w:rPr>
      </w:pPr>
    </w:p>
    <w:p w:rsidR="00AF4A78" w:rsidRPr="00AF4A78" w:rsidRDefault="00AF4A78" w:rsidP="00AF4A78">
      <w:pPr>
        <w:tabs>
          <w:tab w:val="left" w:pos="709"/>
        </w:tabs>
        <w:ind w:firstLine="709"/>
        <w:jc w:val="both"/>
        <w:rPr>
          <w:sz w:val="18"/>
          <w:szCs w:val="18"/>
        </w:rPr>
      </w:pPr>
      <w:r w:rsidRPr="00AF4A78">
        <w:rPr>
          <w:color w:val="333333"/>
          <w:sz w:val="18"/>
          <w:szCs w:val="18"/>
        </w:rPr>
        <w:t>  </w:t>
      </w:r>
      <w:r w:rsidRPr="00AF4A78">
        <w:rPr>
          <w:color w:val="333333"/>
          <w:sz w:val="18"/>
          <w:szCs w:val="18"/>
        </w:rPr>
        <w:tab/>
      </w:r>
      <w:r w:rsidRPr="00AF4A78">
        <w:rPr>
          <w:sz w:val="18"/>
          <w:szCs w:val="18"/>
        </w:rPr>
        <w:t xml:space="preserve">В соответствии со статьями 161, 221 Бюджетного кодекса РФ, приказом Минфина России от 14.02.2018 № 26н «Об общих требованиях к порядку составления, утверждения и ведения бюджетных смет казенных учреждений», </w:t>
      </w:r>
    </w:p>
    <w:p w:rsidR="00AF4A78" w:rsidRPr="00AF4A78" w:rsidRDefault="00AF4A78" w:rsidP="00AF4A78">
      <w:pPr>
        <w:spacing w:line="312" w:lineRule="atLeast"/>
        <w:jc w:val="both"/>
        <w:rPr>
          <w:sz w:val="18"/>
          <w:szCs w:val="18"/>
        </w:rPr>
      </w:pPr>
    </w:p>
    <w:p w:rsidR="00AF4A78" w:rsidRPr="00AF4A78" w:rsidRDefault="00AF4A78" w:rsidP="00AF4A78">
      <w:pPr>
        <w:spacing w:line="312" w:lineRule="atLeast"/>
        <w:rPr>
          <w:b/>
          <w:color w:val="333333"/>
          <w:sz w:val="18"/>
          <w:szCs w:val="18"/>
        </w:rPr>
      </w:pPr>
      <w:r w:rsidRPr="00AF4A78">
        <w:rPr>
          <w:b/>
          <w:color w:val="333333"/>
          <w:sz w:val="18"/>
          <w:szCs w:val="18"/>
        </w:rPr>
        <w:t>ПОСТАНОВЛЯЮ:</w:t>
      </w:r>
    </w:p>
    <w:p w:rsidR="00AF4A78" w:rsidRPr="00AF4A78" w:rsidRDefault="00AF4A78" w:rsidP="00AF4A78">
      <w:pPr>
        <w:spacing w:line="312" w:lineRule="atLeast"/>
        <w:rPr>
          <w:color w:val="333333"/>
          <w:sz w:val="18"/>
          <w:szCs w:val="18"/>
        </w:rPr>
      </w:pPr>
    </w:p>
    <w:p w:rsidR="00AF4A78" w:rsidRPr="00AF4A78" w:rsidRDefault="00AF4A78" w:rsidP="00AF4A78">
      <w:pPr>
        <w:pStyle w:val="ConsPlusNormal3"/>
        <w:widowControl w:val="0"/>
        <w:numPr>
          <w:ilvl w:val="0"/>
          <w:numId w:val="42"/>
        </w:numPr>
        <w:tabs>
          <w:tab w:val="left" w:pos="567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A78">
        <w:rPr>
          <w:rFonts w:ascii="Times New Roman" w:hAnsi="Times New Roman" w:cs="Times New Roman"/>
          <w:sz w:val="18"/>
          <w:szCs w:val="18"/>
        </w:rPr>
        <w:t>Утвердить Порядок составления, утверждения и ведения бюджетной сметы Администрации Зоркальцевского сельского поселения (далее - Порядок) согласно приложению к настоящему постановлению.</w:t>
      </w:r>
    </w:p>
    <w:p w:rsidR="00AF4A78" w:rsidRPr="00AF4A78" w:rsidRDefault="00AF4A78" w:rsidP="00AF4A78">
      <w:pPr>
        <w:pStyle w:val="ConsPlusNormal3"/>
        <w:widowControl w:val="0"/>
        <w:numPr>
          <w:ilvl w:val="0"/>
          <w:numId w:val="42"/>
        </w:numPr>
        <w:tabs>
          <w:tab w:val="left" w:pos="0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A78">
        <w:rPr>
          <w:rFonts w:ascii="Times New Roman" w:hAnsi="Times New Roman" w:cs="Times New Roman"/>
          <w:sz w:val="18"/>
          <w:szCs w:val="18"/>
        </w:rPr>
        <w:t xml:space="preserve">Признать утратившим силу </w:t>
      </w:r>
      <w:hyperlink r:id="rId8" w:history="1">
        <w:r w:rsidRPr="00AF4A78">
          <w:rPr>
            <w:rFonts w:ascii="Times New Roman" w:hAnsi="Times New Roman" w:cs="Times New Roman"/>
            <w:color w:val="0000FF"/>
            <w:sz w:val="18"/>
            <w:szCs w:val="18"/>
          </w:rPr>
          <w:t>постановление</w:t>
        </w:r>
      </w:hyperlink>
      <w:r w:rsidRPr="00AF4A78">
        <w:rPr>
          <w:rFonts w:ascii="Times New Roman" w:hAnsi="Times New Roman" w:cs="Times New Roman"/>
          <w:sz w:val="18"/>
          <w:szCs w:val="18"/>
        </w:rPr>
        <w:t xml:space="preserve"> Администрации Зоркальцевского сельского поселения от 10 апреля 2008 № 11 "Об утверждении порядка составления и ведения бюджетных смет бюджетных учреждений Зоркальцевского сельского поселения" (в редакции постановления № 25 от 26 мая 2011 г.).</w:t>
      </w:r>
    </w:p>
    <w:p w:rsidR="00AF4A78" w:rsidRPr="00AF4A78" w:rsidRDefault="00AF4A78" w:rsidP="00AF4A78">
      <w:pPr>
        <w:pStyle w:val="ConsPlusNormal3"/>
        <w:widowControl w:val="0"/>
        <w:numPr>
          <w:ilvl w:val="0"/>
          <w:numId w:val="42"/>
        </w:numPr>
        <w:tabs>
          <w:tab w:val="left" w:pos="0"/>
        </w:tabs>
        <w:suppressAutoHyphens w:val="0"/>
        <w:autoSpaceDE w:val="0"/>
        <w:autoSpaceDN w:val="0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AF4A78">
        <w:rPr>
          <w:rFonts w:ascii="Times New Roman" w:hAnsi="Times New Roman" w:cs="Times New Roman"/>
          <w:sz w:val="18"/>
          <w:szCs w:val="18"/>
        </w:rPr>
        <w:t>Установить, что настоящее постановление вступает в силу на следующий день после дня официального опубликования и распространяется на правоотношения, возникшие с 1 января 2019 года.</w:t>
      </w:r>
    </w:p>
    <w:p w:rsidR="00AF4A78" w:rsidRPr="00AF4A78" w:rsidRDefault="00AF4A78" w:rsidP="00AF4A78">
      <w:pPr>
        <w:pStyle w:val="ConsPlusNormal3"/>
        <w:widowControl w:val="0"/>
        <w:numPr>
          <w:ilvl w:val="0"/>
          <w:numId w:val="42"/>
        </w:numPr>
        <w:tabs>
          <w:tab w:val="left" w:pos="993"/>
        </w:tabs>
        <w:suppressAutoHyphens w:val="0"/>
        <w:autoSpaceDE w:val="0"/>
        <w:autoSpaceDN w:val="0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F4A78">
        <w:rPr>
          <w:rFonts w:ascii="Times New Roman" w:hAnsi="Times New Roman" w:cs="Times New Roman"/>
          <w:sz w:val="18"/>
          <w:szCs w:val="18"/>
        </w:rPr>
        <w:t xml:space="preserve">Опубликовать настоящее постановление в Информационном бюллетене Зоркальцевского сельского поселения и разместить на официальном сайте муниципального образования Зоркальцевского сельского поселения – </w:t>
      </w:r>
      <w:hyperlink r:id="rId9" w:history="1">
        <w:r w:rsidRPr="00AF4A78">
          <w:rPr>
            <w:rStyle w:val="af0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Pr="00AF4A78">
          <w:rPr>
            <w:rStyle w:val="af0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F4A78">
          <w:rPr>
            <w:rStyle w:val="af0"/>
            <w:rFonts w:ascii="Times New Roman" w:hAnsi="Times New Roman" w:cs="Times New Roman"/>
            <w:sz w:val="18"/>
            <w:szCs w:val="18"/>
            <w:lang w:val="en-US"/>
          </w:rPr>
          <w:t>zorkpos</w:t>
        </w:r>
        <w:proofErr w:type="spellEnd"/>
        <w:r w:rsidRPr="00AF4A78">
          <w:rPr>
            <w:rStyle w:val="af0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F4A78">
          <w:rPr>
            <w:rStyle w:val="af0"/>
            <w:rFonts w:ascii="Times New Roman" w:hAnsi="Times New Roman" w:cs="Times New Roman"/>
            <w:sz w:val="18"/>
            <w:szCs w:val="18"/>
            <w:lang w:val="en-US"/>
          </w:rPr>
          <w:t>tomsk</w:t>
        </w:r>
        <w:proofErr w:type="spellEnd"/>
        <w:r w:rsidRPr="00AF4A78">
          <w:rPr>
            <w:rStyle w:val="af0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AF4A78">
          <w:rPr>
            <w:rStyle w:val="af0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AF4A78">
        <w:rPr>
          <w:rFonts w:ascii="Times New Roman" w:hAnsi="Times New Roman" w:cs="Times New Roman"/>
          <w:sz w:val="18"/>
          <w:szCs w:val="18"/>
        </w:rPr>
        <w:t xml:space="preserve"> . </w:t>
      </w:r>
    </w:p>
    <w:p w:rsidR="00AF4A78" w:rsidRPr="00AF4A78" w:rsidRDefault="00AF4A78" w:rsidP="00AF4A78">
      <w:pPr>
        <w:spacing w:after="75" w:line="312" w:lineRule="atLeast"/>
        <w:ind w:firstLine="567"/>
        <w:jc w:val="both"/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 xml:space="preserve">4. </w:t>
      </w:r>
      <w:proofErr w:type="gramStart"/>
      <w:r w:rsidRPr="00AF4A78">
        <w:rPr>
          <w:color w:val="333333"/>
          <w:sz w:val="18"/>
          <w:szCs w:val="18"/>
        </w:rPr>
        <w:t>Контроль за</w:t>
      </w:r>
      <w:proofErr w:type="gramEnd"/>
      <w:r w:rsidRPr="00AF4A78">
        <w:rPr>
          <w:color w:val="333333"/>
          <w:sz w:val="18"/>
          <w:szCs w:val="18"/>
        </w:rPr>
        <w:t xml:space="preserve"> исполнением настоящего постановления оставляю за собой.</w:t>
      </w:r>
    </w:p>
    <w:p w:rsidR="00AF4A78" w:rsidRPr="00AF4A78" w:rsidRDefault="00AF4A78" w:rsidP="00AF4A78">
      <w:pPr>
        <w:spacing w:after="75" w:line="312" w:lineRule="atLeast"/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> </w:t>
      </w:r>
    </w:p>
    <w:p w:rsidR="00AF4A78" w:rsidRPr="00AF4A78" w:rsidRDefault="00AF4A78" w:rsidP="00AF4A78">
      <w:pPr>
        <w:spacing w:after="75" w:line="312" w:lineRule="atLeast"/>
        <w:rPr>
          <w:color w:val="333333"/>
          <w:sz w:val="18"/>
          <w:szCs w:val="18"/>
        </w:rPr>
      </w:pPr>
    </w:p>
    <w:p w:rsidR="00AF4A78" w:rsidRPr="00AF4A78" w:rsidRDefault="00AF4A78" w:rsidP="00AF4A78">
      <w:pPr>
        <w:spacing w:after="75" w:line="312" w:lineRule="atLeast"/>
        <w:rPr>
          <w:color w:val="333333"/>
          <w:sz w:val="18"/>
          <w:szCs w:val="18"/>
        </w:rPr>
      </w:pPr>
      <w:r w:rsidRPr="00AF4A78">
        <w:rPr>
          <w:color w:val="333333"/>
          <w:sz w:val="18"/>
          <w:szCs w:val="18"/>
        </w:rPr>
        <w:t xml:space="preserve">Глава поселения </w:t>
      </w:r>
    </w:p>
    <w:p w:rsidR="00AF4A78" w:rsidRDefault="00AF4A78" w:rsidP="00AF4A78">
      <w:pPr>
        <w:spacing w:after="75" w:line="312" w:lineRule="atLeast"/>
        <w:rPr>
          <w:color w:val="333333"/>
          <w:sz w:val="18"/>
          <w:szCs w:val="18"/>
          <w:lang w:val="en-US"/>
        </w:rPr>
      </w:pPr>
      <w:r w:rsidRPr="00AF4A78">
        <w:rPr>
          <w:color w:val="333333"/>
          <w:sz w:val="18"/>
          <w:szCs w:val="18"/>
        </w:rPr>
        <w:t>(Глава Администрации)</w:t>
      </w:r>
      <w:r w:rsidRPr="00AF4A78">
        <w:rPr>
          <w:color w:val="333333"/>
          <w:sz w:val="18"/>
          <w:szCs w:val="18"/>
        </w:rPr>
        <w:tab/>
      </w:r>
      <w:r w:rsidRPr="00AF4A78">
        <w:rPr>
          <w:color w:val="333333"/>
          <w:sz w:val="18"/>
          <w:szCs w:val="18"/>
        </w:rPr>
        <w:tab/>
      </w:r>
      <w:r w:rsidRPr="00AF4A78">
        <w:rPr>
          <w:color w:val="333333"/>
          <w:sz w:val="18"/>
          <w:szCs w:val="18"/>
        </w:rPr>
        <w:tab/>
      </w:r>
      <w:r w:rsidRPr="00AF4A78">
        <w:rPr>
          <w:color w:val="333333"/>
          <w:sz w:val="18"/>
          <w:szCs w:val="18"/>
        </w:rPr>
        <w:tab/>
      </w:r>
      <w:r w:rsidRPr="00AF4A78">
        <w:rPr>
          <w:color w:val="333333"/>
          <w:sz w:val="18"/>
          <w:szCs w:val="18"/>
        </w:rPr>
        <w:tab/>
      </w:r>
    </w:p>
    <w:p w:rsidR="00AF4A78" w:rsidRDefault="00AF4A78" w:rsidP="00AF4A78">
      <w:pPr>
        <w:spacing w:after="75" w:line="312" w:lineRule="atLeast"/>
        <w:rPr>
          <w:color w:val="333333"/>
          <w:sz w:val="18"/>
          <w:szCs w:val="18"/>
          <w:lang w:val="en-US"/>
        </w:rPr>
      </w:pPr>
    </w:p>
    <w:p w:rsidR="00AF4A78" w:rsidRDefault="00AF4A78" w:rsidP="00AF4A78">
      <w:pPr>
        <w:spacing w:after="75" w:line="312" w:lineRule="atLeast"/>
        <w:rPr>
          <w:color w:val="333333"/>
          <w:sz w:val="18"/>
          <w:szCs w:val="18"/>
          <w:lang w:val="en-US"/>
        </w:rPr>
      </w:pPr>
    </w:p>
    <w:p w:rsidR="00AF4A78" w:rsidRDefault="00AF4A78" w:rsidP="00AF4A78">
      <w:pPr>
        <w:spacing w:after="75" w:line="312" w:lineRule="atLeast"/>
        <w:rPr>
          <w:color w:val="333333"/>
          <w:sz w:val="18"/>
          <w:szCs w:val="18"/>
          <w:lang w:val="en-US"/>
        </w:rPr>
      </w:pPr>
    </w:p>
    <w:p w:rsidR="00AF4A78" w:rsidRPr="00AF4A78" w:rsidRDefault="00AF4A78" w:rsidP="00AF4A78">
      <w:pPr>
        <w:spacing w:after="75" w:line="312" w:lineRule="atLeast"/>
        <w:rPr>
          <w:color w:val="333333"/>
          <w:sz w:val="18"/>
          <w:szCs w:val="18"/>
          <w:lang w:val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4654"/>
        <w:gridCol w:w="4700"/>
      </w:tblGrid>
      <w:tr w:rsidR="00AF4A78" w:rsidRPr="00AF4A78" w:rsidTr="009F7DC0">
        <w:trPr>
          <w:tblCellSpacing w:w="0" w:type="dxa"/>
        </w:trPr>
        <w:tc>
          <w:tcPr>
            <w:tcW w:w="4654" w:type="dxa"/>
          </w:tcPr>
          <w:p w:rsidR="00AF4A78" w:rsidRPr="00AF4A78" w:rsidRDefault="00AF4A78" w:rsidP="009F7DC0">
            <w:pPr>
              <w:spacing w:line="312" w:lineRule="atLeast"/>
              <w:jc w:val="center"/>
              <w:rPr>
                <w:color w:val="333333"/>
                <w:sz w:val="18"/>
                <w:szCs w:val="18"/>
              </w:rPr>
            </w:pPr>
            <w:r w:rsidRPr="00AF4A78">
              <w:rPr>
                <w:color w:val="333333"/>
                <w:sz w:val="18"/>
                <w:szCs w:val="18"/>
              </w:rPr>
              <w:lastRenderedPageBreak/>
              <w:br w:type="page"/>
            </w:r>
          </w:p>
        </w:tc>
        <w:tc>
          <w:tcPr>
            <w:tcW w:w="4700" w:type="dxa"/>
          </w:tcPr>
          <w:p w:rsidR="00AF4A78" w:rsidRPr="00AF4A78" w:rsidRDefault="00AF4A78" w:rsidP="009F7DC0">
            <w:pPr>
              <w:jc w:val="right"/>
              <w:rPr>
                <w:color w:val="333333"/>
                <w:sz w:val="18"/>
                <w:szCs w:val="18"/>
              </w:rPr>
            </w:pPr>
          </w:p>
          <w:p w:rsidR="00AF4A78" w:rsidRPr="00AF4A78" w:rsidRDefault="00AF4A78" w:rsidP="009F7DC0">
            <w:pPr>
              <w:jc w:val="right"/>
              <w:rPr>
                <w:color w:val="333333"/>
                <w:sz w:val="18"/>
                <w:szCs w:val="18"/>
              </w:rPr>
            </w:pPr>
            <w:r w:rsidRPr="00AF4A78">
              <w:rPr>
                <w:color w:val="333333"/>
                <w:sz w:val="18"/>
                <w:szCs w:val="18"/>
              </w:rPr>
              <w:t>Приложение к постановлению администрации Зоркальцевского сельского поселения</w:t>
            </w:r>
          </w:p>
          <w:p w:rsidR="00AF4A78" w:rsidRPr="00AF4A78" w:rsidRDefault="00AF4A78" w:rsidP="009F7DC0">
            <w:pPr>
              <w:jc w:val="right"/>
              <w:rPr>
                <w:color w:val="333333"/>
                <w:sz w:val="18"/>
                <w:szCs w:val="18"/>
              </w:rPr>
            </w:pPr>
            <w:r w:rsidRPr="00AF4A78">
              <w:rPr>
                <w:color w:val="333333"/>
                <w:sz w:val="18"/>
                <w:szCs w:val="18"/>
              </w:rPr>
              <w:t>от 15.11.2019  № 365/1</w:t>
            </w:r>
          </w:p>
        </w:tc>
      </w:tr>
    </w:tbl>
    <w:p w:rsidR="00AF4A78" w:rsidRPr="00AF4A78" w:rsidRDefault="00AF4A78" w:rsidP="00AF4A78">
      <w:pPr>
        <w:spacing w:after="240" w:line="312" w:lineRule="atLeast"/>
        <w:jc w:val="center"/>
        <w:rPr>
          <w:color w:val="333333"/>
          <w:sz w:val="18"/>
          <w:szCs w:val="18"/>
        </w:rPr>
      </w:pPr>
    </w:p>
    <w:p w:rsidR="00AF4A78" w:rsidRPr="00AF4A78" w:rsidRDefault="00AF4A78" w:rsidP="00AF4A78">
      <w:pPr>
        <w:pStyle w:val="ConsPlusNormal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F4A78">
        <w:rPr>
          <w:rFonts w:ascii="Times New Roman" w:hAnsi="Times New Roman" w:cs="Times New Roman"/>
          <w:b/>
          <w:bCs/>
          <w:sz w:val="18"/>
          <w:szCs w:val="18"/>
        </w:rPr>
        <w:t>Порядок</w:t>
      </w:r>
    </w:p>
    <w:p w:rsidR="00AF4A78" w:rsidRPr="00AF4A78" w:rsidRDefault="00AF4A78" w:rsidP="00AF4A78">
      <w:pPr>
        <w:pStyle w:val="ConsPlusNormal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F4A78">
        <w:rPr>
          <w:rFonts w:ascii="Times New Roman" w:hAnsi="Times New Roman" w:cs="Times New Roman"/>
          <w:bCs/>
          <w:sz w:val="18"/>
          <w:szCs w:val="18"/>
        </w:rPr>
        <w:t xml:space="preserve">составления, утверждения и ведения </w:t>
      </w:r>
    </w:p>
    <w:p w:rsidR="00AF4A78" w:rsidRPr="00AF4A78" w:rsidRDefault="00AF4A78" w:rsidP="00AF4A78">
      <w:pPr>
        <w:pStyle w:val="ConsPlusNormal3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AF4A78">
        <w:rPr>
          <w:rFonts w:ascii="Times New Roman" w:hAnsi="Times New Roman" w:cs="Times New Roman"/>
          <w:bCs/>
          <w:sz w:val="18"/>
          <w:szCs w:val="18"/>
        </w:rPr>
        <w:t>бюджетной сметы Администрации</w:t>
      </w:r>
    </w:p>
    <w:p w:rsidR="00AF4A78" w:rsidRPr="00AF4A78" w:rsidRDefault="00AF4A78" w:rsidP="00AF4A78">
      <w:pPr>
        <w:shd w:val="clear" w:color="auto" w:fill="FFFFFF"/>
        <w:ind w:left="14" w:hanging="14"/>
        <w:jc w:val="center"/>
        <w:rPr>
          <w:sz w:val="18"/>
          <w:szCs w:val="18"/>
        </w:rPr>
      </w:pPr>
      <w:r w:rsidRPr="00AF4A78">
        <w:rPr>
          <w:sz w:val="18"/>
          <w:szCs w:val="18"/>
        </w:rPr>
        <w:t>Зоркальцевского сельского поселения</w:t>
      </w:r>
    </w:p>
    <w:p w:rsidR="00AF4A78" w:rsidRPr="00AF4A78" w:rsidRDefault="00AF4A78" w:rsidP="00AF4A78">
      <w:pPr>
        <w:shd w:val="clear" w:color="auto" w:fill="FFFFFF"/>
        <w:ind w:left="14" w:hanging="14"/>
        <w:jc w:val="both"/>
        <w:rPr>
          <w:sz w:val="18"/>
          <w:szCs w:val="18"/>
        </w:rPr>
      </w:pPr>
    </w:p>
    <w:p w:rsidR="00AF4A78" w:rsidRPr="00AF4A78" w:rsidRDefault="00AF4A78" w:rsidP="00AF4A78">
      <w:pPr>
        <w:jc w:val="center"/>
        <w:outlineLvl w:val="0"/>
        <w:rPr>
          <w:b/>
          <w:sz w:val="18"/>
          <w:szCs w:val="18"/>
        </w:rPr>
      </w:pPr>
      <w:r w:rsidRPr="00AF4A78">
        <w:rPr>
          <w:b/>
          <w:sz w:val="18"/>
          <w:szCs w:val="18"/>
        </w:rPr>
        <w:t>1. Общие положения</w:t>
      </w:r>
    </w:p>
    <w:p w:rsidR="00AF4A78" w:rsidRPr="00AF4A78" w:rsidRDefault="00AF4A78" w:rsidP="00AF4A78">
      <w:pPr>
        <w:jc w:val="both"/>
        <w:rPr>
          <w:sz w:val="18"/>
          <w:szCs w:val="18"/>
        </w:rPr>
      </w:pP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Настоящий Порядок составления, утверждения и ведения бюджетной сметы Администрации Зоркальцевского сельского поселения (далее - Порядок) устанавливает правила составления, утверждения и ведения бюджетной сметы Администрации Зоркальцевского сельского поселения (далее – Администрация).</w:t>
      </w:r>
    </w:p>
    <w:p w:rsidR="00AF4A78" w:rsidRPr="00AF4A78" w:rsidRDefault="00AF4A78" w:rsidP="00AF4A78">
      <w:pPr>
        <w:ind w:firstLine="540"/>
        <w:jc w:val="center"/>
        <w:rPr>
          <w:sz w:val="18"/>
          <w:szCs w:val="18"/>
        </w:rPr>
      </w:pPr>
      <w:r w:rsidRPr="00AF4A78">
        <w:rPr>
          <w:sz w:val="18"/>
          <w:szCs w:val="18"/>
        </w:rPr>
        <w:t>2. Составление сметы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2.1. </w:t>
      </w:r>
      <w:proofErr w:type="gramStart"/>
      <w:r w:rsidRPr="00AF4A78">
        <w:rPr>
          <w:sz w:val="18"/>
          <w:szCs w:val="18"/>
        </w:rPr>
        <w:t>Составлением бюджетной сметы (далее – смета) является установление объема и распределения направлений расходов бюджета на срок решения о бюджете района на очередной финансовый год (на очередной финансовый год и плановый период) на основании доведенных в установленном порядке лимитов бюджетных обязательств на принятие и (или) исполнение бюджетных обязательств по обеспечению выполнения функций Администрации, включая бюджетные обязательства по предоставлению субсидий, субвенций и иных</w:t>
      </w:r>
      <w:proofErr w:type="gramEnd"/>
      <w:r w:rsidRPr="00AF4A78">
        <w:rPr>
          <w:sz w:val="18"/>
          <w:szCs w:val="18"/>
        </w:rPr>
        <w:t xml:space="preserve"> межбюджетных трансфертов (далее - лимиты бюджетных обязательств).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2.2. Смета Администрации включает два раздела: 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-  раздел 1 "Показатели обеспечения выполнения функций Администрации" составляется ведущим специалистом по экономической политике и бюджетному планированию в рублях с двумя десятичными знаками, 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- раздел 2 "Показатели предоставления субсидий, субвенций и иных межбюджетных трансфертов" составляется ведущим специалистом по экономической политике и бюджетному планированию в рублях с двумя десятичными знаками.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2.3. Раздел 1 "Показатели по обеспечению выполнения функций Администрации" оформляется на бумажном носителе по форме согласно Приложению №1 к настоящему Порядку, подписывается должностным лицом, ответственным за оформление сметы, Главой поселения (Главой Администрации).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 Раздел 2 "Показатели предоставления субсидий, субвенций и иных межбюджетных трансфертов" оформляется  по форме согласно Приложению №2 к настоящему Порядку, подписывается должностным лицом, ответственным за оформление сметы, Главой поселения (Главой Администрации).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2.4. Показатели сметы формируются в разрезе </w:t>
      </w:r>
      <w:proofErr w:type="gramStart"/>
      <w:r w:rsidRPr="00AF4A78">
        <w:rPr>
          <w:sz w:val="18"/>
          <w:szCs w:val="18"/>
        </w:rPr>
        <w:t>кодов классификации расходов бюджетов бюджетной классификации Российской Федерации</w:t>
      </w:r>
      <w:proofErr w:type="gramEnd"/>
      <w:r w:rsidRPr="00AF4A78">
        <w:rPr>
          <w:sz w:val="18"/>
          <w:szCs w:val="18"/>
        </w:rPr>
        <w:t xml:space="preserve"> с детализацией до кодов классификации операций сектора государственного управления (КОСГУ) с применением автоматизированной системы АЦК "Финансы".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Администрация вправе дополнительно детализировать показатели сметы по кодам аналитических показателей дополнительными функциональными кодами (Доп. ФК) и дополнительными кодами расходов (Доп. КР).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В смете </w:t>
      </w:r>
      <w:proofErr w:type="spellStart"/>
      <w:r w:rsidRPr="00AF4A78">
        <w:rPr>
          <w:sz w:val="18"/>
          <w:szCs w:val="18"/>
        </w:rPr>
        <w:t>справочно</w:t>
      </w:r>
      <w:proofErr w:type="spellEnd"/>
      <w:r w:rsidRPr="00AF4A78">
        <w:rPr>
          <w:sz w:val="18"/>
          <w:szCs w:val="1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2.5.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2.6. К смете прилагаются обоснования (расчеты) плановых сметных показателей, использованных при формировании сметы, являющихся неотъемлемой частью сметы. </w:t>
      </w:r>
    </w:p>
    <w:p w:rsidR="00AF4A78" w:rsidRPr="00AF4A78" w:rsidRDefault="00AF4A78" w:rsidP="00AF4A78">
      <w:pPr>
        <w:ind w:firstLine="540"/>
        <w:jc w:val="both"/>
        <w:rPr>
          <w:b/>
          <w:sz w:val="18"/>
          <w:szCs w:val="18"/>
        </w:rPr>
      </w:pPr>
      <w:r w:rsidRPr="00AF4A78">
        <w:rPr>
          <w:sz w:val="18"/>
          <w:szCs w:val="18"/>
        </w:rPr>
        <w:t xml:space="preserve">Обоснования (расчеты) плановых сметных показателей составляются в процессе формирования проекта решения о бюджете района на очередной финансовый год (на очередной финансовый год и плановый период), подписываются должностным лицом, ответственным за их оформление, Главой поселения (Главой Администрации). </w:t>
      </w:r>
    </w:p>
    <w:p w:rsidR="00AF4A78" w:rsidRPr="00AF4A78" w:rsidRDefault="00AF4A78" w:rsidP="00AF4A78">
      <w:pPr>
        <w:jc w:val="both"/>
        <w:rPr>
          <w:sz w:val="18"/>
          <w:szCs w:val="18"/>
        </w:rPr>
      </w:pPr>
    </w:p>
    <w:p w:rsidR="00AF4A78" w:rsidRPr="00AF4A78" w:rsidRDefault="00AF4A78" w:rsidP="00AF4A78">
      <w:pPr>
        <w:jc w:val="center"/>
        <w:outlineLvl w:val="0"/>
        <w:rPr>
          <w:sz w:val="18"/>
          <w:szCs w:val="18"/>
        </w:rPr>
      </w:pPr>
      <w:r w:rsidRPr="00AF4A78">
        <w:rPr>
          <w:sz w:val="18"/>
          <w:szCs w:val="18"/>
        </w:rPr>
        <w:t>3.  Утверждение сметы</w:t>
      </w:r>
    </w:p>
    <w:p w:rsidR="00AF4A78" w:rsidRPr="00AF4A78" w:rsidRDefault="00AF4A78" w:rsidP="00AF4A78">
      <w:pPr>
        <w:jc w:val="both"/>
        <w:rPr>
          <w:sz w:val="18"/>
          <w:szCs w:val="18"/>
        </w:rPr>
      </w:pP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3.1. </w:t>
      </w:r>
      <w:hyperlink r:id="rId10" w:history="1">
        <w:r w:rsidRPr="00AF4A78">
          <w:rPr>
            <w:sz w:val="18"/>
            <w:szCs w:val="18"/>
          </w:rPr>
          <w:t>Смета</w:t>
        </w:r>
      </w:hyperlink>
      <w:r w:rsidRPr="00AF4A78">
        <w:rPr>
          <w:sz w:val="18"/>
          <w:szCs w:val="18"/>
        </w:rPr>
        <w:t xml:space="preserve"> Администрации и обоснования (расчеты) плановых сметных показателей утверждаются Главой поселения (Главой Администрации). 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3.2. Утверждение сметы осуществляется не позднее десяти рабочих дней со дня доведения в установленном порядке лимитов бюджетных обязательств.</w:t>
      </w:r>
    </w:p>
    <w:p w:rsidR="00AF4A78" w:rsidRPr="00AF4A78" w:rsidRDefault="00AF4A78" w:rsidP="00AF4A78">
      <w:pPr>
        <w:jc w:val="both"/>
        <w:rPr>
          <w:sz w:val="18"/>
          <w:szCs w:val="18"/>
        </w:rPr>
      </w:pPr>
      <w:r w:rsidRPr="00AF4A78">
        <w:rPr>
          <w:sz w:val="18"/>
          <w:szCs w:val="18"/>
        </w:rPr>
        <w:tab/>
      </w:r>
    </w:p>
    <w:p w:rsidR="00AF4A78" w:rsidRPr="00AF4A78" w:rsidRDefault="00AF4A78" w:rsidP="00AF4A78">
      <w:pPr>
        <w:jc w:val="center"/>
        <w:rPr>
          <w:sz w:val="18"/>
          <w:szCs w:val="18"/>
        </w:rPr>
      </w:pPr>
      <w:r w:rsidRPr="00AF4A78">
        <w:rPr>
          <w:sz w:val="18"/>
          <w:szCs w:val="18"/>
        </w:rPr>
        <w:t>4. Ведение сметы</w:t>
      </w:r>
    </w:p>
    <w:p w:rsidR="00AF4A78" w:rsidRPr="00AF4A78" w:rsidRDefault="00AF4A78" w:rsidP="00AF4A78">
      <w:pPr>
        <w:jc w:val="both"/>
        <w:rPr>
          <w:sz w:val="18"/>
          <w:szCs w:val="18"/>
        </w:rPr>
      </w:pP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4.1. Ведением сметы является внесение изменений в показатели сметы в </w:t>
      </w:r>
      <w:proofErr w:type="gramStart"/>
      <w:r w:rsidRPr="00AF4A78">
        <w:rPr>
          <w:sz w:val="18"/>
          <w:szCs w:val="18"/>
        </w:rPr>
        <w:t>пределах</w:t>
      </w:r>
      <w:proofErr w:type="gramEnd"/>
      <w:r w:rsidRPr="00AF4A78">
        <w:rPr>
          <w:sz w:val="18"/>
          <w:szCs w:val="18"/>
        </w:rPr>
        <w:t xml:space="preserve"> доведенных в установленном порядке лимитов бюджетных обязательств.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4.2. Внесение изменений в раздел 1 сметы "Показатели обеспечения выполнения функций Администрации" осуществляется ведущим специалистом по экономической политике и бюджетному планированию по форме согласно Приложению №3 к настоящему Порядку, которые подписываются должностным лицом, ответственным за оформление сметы и утверждаются Главой поселения (Главой Администрации).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lastRenderedPageBreak/>
        <w:t xml:space="preserve">  Внесение изменений в раздел 2 "Показатели предоставления субсидий, субвенций и иных межбюджетных трансфертов" оформляется  по форме согласно Приложению №4 к настоящему Порядку, подписывается должностным лицом, ответственным за оформление сметы, Главой поселения (Главой Администрации).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К представленным на утверждение изменениям в смету прилагаются обоснования (расчеты) изменяемых плановых сметных показателей, которые подписываются должностным лицом, ответственным за их оформление, и утверждаются Главой поселения (Главой Администрации).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4.3.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1) изменяющих объемы сметных назначений в случае изменения доведенных Администрации в установленном порядке лимитов бюджетных обязательств;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и лимитов бюджетных обязательств;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3)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и лимитов бюджетных обязательств;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4) изменяющих объемы сметных назначений, приводящих к перераспределению их между разделами сметы;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5) </w:t>
      </w:r>
      <w:proofErr w:type="gramStart"/>
      <w:r w:rsidRPr="00AF4A78">
        <w:rPr>
          <w:sz w:val="18"/>
          <w:szCs w:val="18"/>
        </w:rPr>
        <w:t>изменяющих</w:t>
      </w:r>
      <w:proofErr w:type="gramEnd"/>
      <w:r w:rsidRPr="00AF4A78">
        <w:rPr>
          <w:sz w:val="18"/>
          <w:szCs w:val="18"/>
        </w:rPr>
        <w:t xml:space="preserve"> иные показатели, предусмотренные настоящим Порядком.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4.4. Изменения в смету формируются на основании изменений показателей обоснований (расчетов) плановых сметных показателей.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</w:t>
      </w:r>
    </w:p>
    <w:p w:rsidR="00AF4A78" w:rsidRPr="00AF4A78" w:rsidRDefault="00AF4A78" w:rsidP="00AF4A78">
      <w:pPr>
        <w:ind w:firstLine="540"/>
        <w:jc w:val="both"/>
        <w:rPr>
          <w:sz w:val="18"/>
          <w:szCs w:val="18"/>
        </w:rPr>
      </w:pPr>
      <w:r w:rsidRPr="00AF4A78">
        <w:rPr>
          <w:sz w:val="18"/>
          <w:szCs w:val="18"/>
        </w:rPr>
        <w:t>4.5.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AF4A78" w:rsidRPr="00AF4A78" w:rsidRDefault="00AF4A78" w:rsidP="00AF4A7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F4A78">
        <w:rPr>
          <w:rFonts w:ascii="Times New Roman" w:hAnsi="Times New Roman" w:cs="Times New Roman"/>
          <w:sz w:val="18"/>
          <w:szCs w:val="18"/>
        </w:rPr>
        <w:t xml:space="preserve"> </w:t>
      </w:r>
      <w:bookmarkStart w:id="1" w:name="Par971"/>
      <w:bookmarkEnd w:id="1"/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E268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DE2684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F4A78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AF4A78" w:rsidRDefault="00B17A39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AF4A78">
      <w:rPr>
        <w:b/>
        <w:sz w:val="22"/>
        <w:szCs w:val="22"/>
      </w:rPr>
      <w:t>№ 78</w:t>
    </w:r>
    <w:r w:rsidR="00AF4A78">
      <w:rPr>
        <w:b/>
        <w:sz w:val="22"/>
        <w:szCs w:val="22"/>
        <w:lang w:val="en-US"/>
      </w:rPr>
      <w:t>9a</w:t>
    </w:r>
  </w:p>
  <w:p w:rsidR="00B17A39" w:rsidRPr="008911AB" w:rsidRDefault="00AF4A78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>
      <w:rPr>
        <w:b/>
        <w:sz w:val="18"/>
        <w:szCs w:val="18"/>
        <w:lang w:val="en-US"/>
      </w:rPr>
      <w:t>5</w:t>
    </w:r>
    <w:r>
      <w:rPr>
        <w:b/>
        <w:sz w:val="18"/>
        <w:szCs w:val="18"/>
      </w:rPr>
      <w:t>.1</w:t>
    </w:r>
    <w:r>
      <w:rPr>
        <w:b/>
        <w:sz w:val="18"/>
        <w:szCs w:val="18"/>
        <w:lang w:val="en-US"/>
      </w:rPr>
      <w:t>1</w:t>
    </w:r>
    <w:r w:rsidR="00B17A39">
      <w:rPr>
        <w:b/>
        <w:sz w:val="18"/>
        <w:szCs w:val="18"/>
      </w:rPr>
      <w:t>.2019г.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2A3D16"/>
    <w:multiLevelType w:val="hybridMultilevel"/>
    <w:tmpl w:val="E83A7E46"/>
    <w:lvl w:ilvl="0" w:tplc="85B622C4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0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7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37"/>
  </w:num>
  <w:num w:numId="7">
    <w:abstractNumId w:val="36"/>
  </w:num>
  <w:num w:numId="8">
    <w:abstractNumId w:val="38"/>
  </w:num>
  <w:num w:numId="9">
    <w:abstractNumId w:val="17"/>
  </w:num>
  <w:num w:numId="10">
    <w:abstractNumId w:val="22"/>
  </w:num>
  <w:num w:numId="11">
    <w:abstractNumId w:val="27"/>
  </w:num>
  <w:num w:numId="12">
    <w:abstractNumId w:val="3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5"/>
  </w:num>
  <w:num w:numId="16">
    <w:abstractNumId w:val="21"/>
  </w:num>
  <w:num w:numId="17">
    <w:abstractNumId w:val="10"/>
  </w:num>
  <w:num w:numId="18">
    <w:abstractNumId w:val="12"/>
  </w:num>
  <w:num w:numId="19">
    <w:abstractNumId w:val="30"/>
  </w:num>
  <w:num w:numId="20">
    <w:abstractNumId w:val="18"/>
  </w:num>
  <w:num w:numId="21">
    <w:abstractNumId w:val="16"/>
  </w:num>
  <w:num w:numId="22">
    <w:abstractNumId w:val="35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9"/>
  </w:num>
  <w:num w:numId="34">
    <w:abstractNumId w:val="13"/>
  </w:num>
  <w:num w:numId="35">
    <w:abstractNumId w:val="32"/>
  </w:num>
  <w:num w:numId="36">
    <w:abstractNumId w:val="8"/>
  </w:num>
  <w:num w:numId="37">
    <w:abstractNumId w:val="29"/>
  </w:num>
  <w:num w:numId="38">
    <w:abstractNumId w:val="34"/>
  </w:num>
  <w:num w:numId="39">
    <w:abstractNumId w:val="4"/>
  </w:num>
  <w:num w:numId="40">
    <w:abstractNumId w:val="23"/>
  </w:num>
  <w:num w:numId="41">
    <w:abstractNumId w:val="26"/>
  </w:num>
  <w:num w:numId="4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4A78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684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15223BD948871A444806F0CB45C7A331BE0B0B393D94CD9CA09D3354743D7CA720l3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C6EC23DC81B678140FF75EB07574EF2673CDBC98B37A5B5AE2E27E6CB6E51AF646E3AD93B5E73A8E5BF2B52W8y2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943</Words>
  <Characters>7768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8694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2015-07-08T08:42:00Z</cp:lastPrinted>
  <dcterms:created xsi:type="dcterms:W3CDTF">2019-10-14T03:12:00Z</dcterms:created>
  <dcterms:modified xsi:type="dcterms:W3CDTF">2020-02-06T02:04:00Z</dcterms:modified>
</cp:coreProperties>
</file>